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Service Mitarbeiter im Kunden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arbeitung von Kundenanfragen per Telefon, E-Mail oder Live-Cha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Dokumentationen und Anleitung für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Reklamations- und Retourenabwick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gelmäßiger Austausch mit Kunden bezüglich neuer Produkte oder 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Angeboten und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und Beratung von Handelspartn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neuer Mitarbeiter im Kundenservic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Verwaltung von Verbrauchsmaterialien und Produ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besitzt ein im Großen und Ganzen solides Fachkönnen. Aufgrund seiner Analysefähigkeiten und seiner Auffassungsgabe fand er oft ausreichende Lösungen, die er im Großen und Ganzen konsequent in die Praxis umsetzte. Auch unter Belastung bewältigte Herr Mustermann alle Aufgaben. Die Arbeitsweise von Herrn Mustermann war durch Gewissenhaftigkeit und Systematik gekennzeichnet. Er zeigte im Allgemeinen eine zufriedenstellende Arbeitsqualität. Er widmete sich seiner Arbeit mit Interesse und erzielte entsprechende Erfolge. Herr Mustermann war stets bemüht, den Anforderungen gerecht zu werd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persönliche Verhalten von Herrn Mustermann war im Wesentlichen einwandfrei. Im Umgang mit Kunden verfügte Herr Mustermann über ein angemessenes Kommunikationsverhalt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Mit Wirkung zum 30.06.2023 wurde das Beschäftigungsverhältnis beendet. Wir danken ihm für seine Bemühungen und wünschen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